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AD7D" w14:textId="77777777" w:rsidR="003A6EDD" w:rsidRPr="00A95E66" w:rsidRDefault="003A6EDD" w:rsidP="00A95E66">
      <w:pPr>
        <w:spacing w:after="0"/>
        <w:rPr>
          <w:sz w:val="28"/>
          <w:szCs w:val="28"/>
        </w:rPr>
      </w:pPr>
    </w:p>
    <w:p w14:paraId="33B7F56B" w14:textId="77777777" w:rsidR="008060AC" w:rsidRPr="00A95E66" w:rsidRDefault="008060AC" w:rsidP="00A95E66">
      <w:pPr>
        <w:spacing w:after="0"/>
        <w:jc w:val="center"/>
        <w:rPr>
          <w:rStyle w:val="fontstyle01"/>
          <w:rFonts w:ascii="Times New Roman" w:hAnsi="Times New Roman" w:cs="Times New Roman"/>
          <w:sz w:val="28"/>
          <w:szCs w:val="28"/>
        </w:rPr>
      </w:pPr>
      <w:r w:rsidRPr="00A95E66">
        <w:rPr>
          <w:rStyle w:val="fontstyle01"/>
          <w:rFonts w:ascii="Times New Roman" w:hAnsi="Times New Roman" w:cs="Times New Roman"/>
          <w:sz w:val="28"/>
          <w:szCs w:val="28"/>
        </w:rPr>
        <w:t>DWÓR OLIMP Konrad Miętek</w:t>
      </w:r>
    </w:p>
    <w:p w14:paraId="369608C3" w14:textId="77777777" w:rsidR="002F338A" w:rsidRDefault="000A5B2E" w:rsidP="00A95E66">
      <w:pPr>
        <w:spacing w:after="0"/>
        <w:jc w:val="center"/>
        <w:rPr>
          <w:rStyle w:val="fontstyle01"/>
          <w:rFonts w:ascii="Times New Roman" w:hAnsi="Times New Roman" w:cs="Times New Roman"/>
          <w:sz w:val="28"/>
          <w:szCs w:val="28"/>
        </w:rPr>
      </w:pPr>
      <w:r w:rsidRPr="00A95E66">
        <w:rPr>
          <w:rStyle w:val="fontstyle01"/>
          <w:rFonts w:ascii="Times New Roman" w:hAnsi="Times New Roman" w:cs="Times New Roman"/>
          <w:sz w:val="28"/>
          <w:szCs w:val="28"/>
        </w:rPr>
        <w:t>Beneficjentem</w:t>
      </w:r>
      <w:r w:rsidR="00154567" w:rsidRPr="00A95E66">
        <w:rPr>
          <w:rFonts w:ascii="Times New Roman" w:hAnsi="Times New Roman" w:cs="Times New Roman"/>
          <w:b/>
          <w:bCs/>
          <w:color w:val="000000"/>
          <w:sz w:val="28"/>
          <w:szCs w:val="28"/>
        </w:rPr>
        <w:t xml:space="preserve"> </w:t>
      </w:r>
      <w:r w:rsidRPr="00A95E66">
        <w:rPr>
          <w:rStyle w:val="fontstyle01"/>
          <w:rFonts w:ascii="Times New Roman" w:hAnsi="Times New Roman" w:cs="Times New Roman"/>
          <w:sz w:val="28"/>
          <w:szCs w:val="28"/>
        </w:rPr>
        <w:t xml:space="preserve">Programu </w:t>
      </w:r>
    </w:p>
    <w:p w14:paraId="33A2AD80" w14:textId="0BE490BC" w:rsidR="000A5B2E" w:rsidRPr="00A95E66" w:rsidRDefault="00BF483A" w:rsidP="00A277F5">
      <w:pPr>
        <w:spacing w:after="0"/>
        <w:jc w:val="center"/>
        <w:rPr>
          <w:rStyle w:val="fontstyle01"/>
          <w:rFonts w:ascii="Times New Roman" w:hAnsi="Times New Roman" w:cs="Times New Roman"/>
          <w:sz w:val="28"/>
          <w:szCs w:val="28"/>
        </w:rPr>
      </w:pPr>
      <w:r w:rsidRPr="00A95E66">
        <w:rPr>
          <w:rStyle w:val="fontstyle01"/>
          <w:rFonts w:ascii="Times New Roman" w:hAnsi="Times New Roman" w:cs="Times New Roman"/>
          <w:sz w:val="28"/>
          <w:szCs w:val="28"/>
        </w:rPr>
        <w:t>Krajowy Plan Odbudowy i Zwiększania</w:t>
      </w:r>
      <w:r w:rsidR="00A277F5">
        <w:rPr>
          <w:rStyle w:val="fontstyle01"/>
          <w:rFonts w:ascii="Times New Roman" w:hAnsi="Times New Roman" w:cs="Times New Roman"/>
          <w:sz w:val="28"/>
          <w:szCs w:val="28"/>
        </w:rPr>
        <w:t xml:space="preserve"> </w:t>
      </w:r>
      <w:r w:rsidRPr="00A95E66">
        <w:rPr>
          <w:rStyle w:val="fontstyle01"/>
          <w:rFonts w:ascii="Times New Roman" w:hAnsi="Times New Roman" w:cs="Times New Roman"/>
          <w:sz w:val="28"/>
          <w:szCs w:val="28"/>
        </w:rPr>
        <w:t>Odporności</w:t>
      </w:r>
    </w:p>
    <w:p w14:paraId="05E3B1A1" w14:textId="77777777" w:rsidR="007E1CF3" w:rsidRPr="00A95E66" w:rsidRDefault="007E1CF3" w:rsidP="00A95E66">
      <w:pPr>
        <w:jc w:val="center"/>
        <w:rPr>
          <w:rStyle w:val="fontstyle01"/>
          <w:rFonts w:ascii="Times New Roman" w:hAnsi="Times New Roman" w:cs="Times New Roman"/>
          <w:sz w:val="24"/>
          <w:szCs w:val="24"/>
        </w:rPr>
      </w:pPr>
    </w:p>
    <w:p w14:paraId="33A2AD81" w14:textId="5C03416A" w:rsidR="00154567" w:rsidRPr="00A95E66" w:rsidRDefault="000A5B2E" w:rsidP="00A95E66">
      <w:pPr>
        <w:jc w:val="both"/>
        <w:rPr>
          <w:rFonts w:ascii="Times New Roman" w:hAnsi="Times New Roman" w:cs="Times New Roman"/>
          <w:sz w:val="24"/>
          <w:szCs w:val="24"/>
        </w:rPr>
      </w:pPr>
      <w:r w:rsidRPr="00A95E66">
        <w:rPr>
          <w:rFonts w:ascii="Times New Roman" w:hAnsi="Times New Roman" w:cs="Times New Roman"/>
          <w:sz w:val="24"/>
          <w:szCs w:val="24"/>
        </w:rPr>
        <w:t xml:space="preserve">Dnia </w:t>
      </w:r>
      <w:r w:rsidR="004C1F8E" w:rsidRPr="00A95E66">
        <w:rPr>
          <w:rFonts w:ascii="Times New Roman" w:hAnsi="Times New Roman" w:cs="Times New Roman"/>
          <w:sz w:val="24"/>
          <w:szCs w:val="24"/>
        </w:rPr>
        <w:t>27</w:t>
      </w:r>
      <w:r w:rsidR="00154567" w:rsidRPr="00A95E66">
        <w:rPr>
          <w:rFonts w:ascii="Times New Roman" w:hAnsi="Times New Roman" w:cs="Times New Roman"/>
          <w:sz w:val="24"/>
          <w:szCs w:val="24"/>
        </w:rPr>
        <w:t>.</w:t>
      </w:r>
      <w:r w:rsidR="004C1F8E" w:rsidRPr="00A95E66">
        <w:rPr>
          <w:rFonts w:ascii="Times New Roman" w:hAnsi="Times New Roman" w:cs="Times New Roman"/>
          <w:sz w:val="24"/>
          <w:szCs w:val="24"/>
        </w:rPr>
        <w:t>12</w:t>
      </w:r>
      <w:r w:rsidR="00154567" w:rsidRPr="00A95E66">
        <w:rPr>
          <w:rFonts w:ascii="Times New Roman" w:hAnsi="Times New Roman" w:cs="Times New Roman"/>
          <w:sz w:val="24"/>
          <w:szCs w:val="24"/>
        </w:rPr>
        <w:t>.2024</w:t>
      </w:r>
      <w:r w:rsidR="004C1F8E" w:rsidRPr="00A95E66">
        <w:rPr>
          <w:rFonts w:ascii="Times New Roman" w:hAnsi="Times New Roman" w:cs="Times New Roman"/>
          <w:sz w:val="24"/>
          <w:szCs w:val="24"/>
        </w:rPr>
        <w:t xml:space="preserve"> </w:t>
      </w:r>
      <w:r w:rsidR="00154567" w:rsidRPr="00A95E66">
        <w:rPr>
          <w:rFonts w:ascii="Times New Roman" w:hAnsi="Times New Roman" w:cs="Times New Roman"/>
          <w:sz w:val="24"/>
          <w:szCs w:val="24"/>
        </w:rPr>
        <w:t>r.</w:t>
      </w:r>
      <w:r w:rsidRPr="00A95E66">
        <w:rPr>
          <w:rFonts w:ascii="Times New Roman" w:hAnsi="Times New Roman" w:cs="Times New Roman"/>
          <w:sz w:val="24"/>
          <w:szCs w:val="24"/>
        </w:rPr>
        <w:t xml:space="preserve"> </w:t>
      </w:r>
      <w:r w:rsidR="004C1F8E" w:rsidRPr="00A95E66">
        <w:rPr>
          <w:rFonts w:ascii="Times New Roman" w:hAnsi="Times New Roman" w:cs="Times New Roman"/>
          <w:b/>
          <w:bCs/>
          <w:sz w:val="24"/>
          <w:szCs w:val="24"/>
        </w:rPr>
        <w:t>DWÓR OLIMP Konrad Miętek</w:t>
      </w:r>
      <w:r w:rsidRPr="00A95E66">
        <w:rPr>
          <w:rFonts w:ascii="Times New Roman" w:hAnsi="Times New Roman" w:cs="Times New Roman"/>
          <w:sz w:val="24"/>
          <w:szCs w:val="24"/>
        </w:rPr>
        <w:t xml:space="preserve"> podpisał umowę nr </w:t>
      </w:r>
      <w:r w:rsidR="002C009A" w:rsidRPr="00A95E66">
        <w:rPr>
          <w:rFonts w:ascii="Times New Roman" w:hAnsi="Times New Roman" w:cs="Times New Roman"/>
          <w:sz w:val="24"/>
          <w:szCs w:val="24"/>
        </w:rPr>
        <w:t>KPOD.01.03-IW.01-1812/24-00</w:t>
      </w:r>
      <w:r w:rsidRPr="00A95E66">
        <w:rPr>
          <w:rFonts w:ascii="Times New Roman" w:hAnsi="Times New Roman" w:cs="Times New Roman"/>
          <w:sz w:val="24"/>
          <w:szCs w:val="24"/>
        </w:rPr>
        <w:t xml:space="preserve"> o</w:t>
      </w:r>
      <w:r w:rsidR="0025322C" w:rsidRPr="00A95E66">
        <w:rPr>
          <w:rFonts w:ascii="Times New Roman" w:hAnsi="Times New Roman" w:cs="Times New Roman"/>
          <w:sz w:val="24"/>
          <w:szCs w:val="24"/>
        </w:rPr>
        <w:t xml:space="preserve"> objęcie wsparciem Przedsięwzięcia MŚP: </w:t>
      </w:r>
      <w:r w:rsidR="0025322C" w:rsidRPr="00A95E66">
        <w:rPr>
          <w:rFonts w:ascii="Times New Roman" w:hAnsi="Times New Roman" w:cs="Times New Roman"/>
          <w:b/>
          <w:bCs/>
          <w:sz w:val="24"/>
          <w:szCs w:val="24"/>
        </w:rPr>
        <w:t>„Rozszerzenie działalności poprzez budowę domków rekreacyjnych w regionie nr 3 - podkarpackie”</w:t>
      </w:r>
      <w:r w:rsidRPr="00A95E66">
        <w:rPr>
          <w:rFonts w:ascii="Times New Roman" w:hAnsi="Times New Roman" w:cs="Times New Roman"/>
          <w:sz w:val="24"/>
          <w:szCs w:val="24"/>
        </w:rPr>
        <w:t xml:space="preserve">. </w:t>
      </w:r>
    </w:p>
    <w:p w14:paraId="33A2AD82" w14:textId="0EDFB7CD" w:rsidR="000A5B2E" w:rsidRPr="00A95E66" w:rsidRDefault="008B16C0" w:rsidP="00A95E66">
      <w:pPr>
        <w:jc w:val="both"/>
        <w:rPr>
          <w:rFonts w:ascii="Times New Roman" w:hAnsi="Times New Roman" w:cs="Times New Roman"/>
          <w:sz w:val="24"/>
          <w:szCs w:val="24"/>
        </w:rPr>
      </w:pPr>
      <w:r w:rsidRPr="00A95E66">
        <w:rPr>
          <w:rFonts w:ascii="Times New Roman" w:hAnsi="Times New Roman" w:cs="Times New Roman"/>
          <w:sz w:val="24"/>
          <w:szCs w:val="24"/>
        </w:rPr>
        <w:t>Przedsięwzięcie</w:t>
      </w:r>
      <w:r w:rsidR="000A5B2E" w:rsidRPr="00A95E66">
        <w:rPr>
          <w:rFonts w:ascii="Times New Roman" w:hAnsi="Times New Roman" w:cs="Times New Roman"/>
          <w:sz w:val="24"/>
          <w:szCs w:val="24"/>
        </w:rPr>
        <w:t xml:space="preserve"> </w:t>
      </w:r>
      <w:r w:rsidRPr="00A95E66">
        <w:rPr>
          <w:rFonts w:ascii="Times New Roman" w:hAnsi="Times New Roman" w:cs="Times New Roman"/>
          <w:sz w:val="24"/>
          <w:szCs w:val="24"/>
        </w:rPr>
        <w:t>wspierane</w:t>
      </w:r>
      <w:r w:rsidR="000A5B2E" w:rsidRPr="00A95E66">
        <w:rPr>
          <w:rFonts w:ascii="Times New Roman" w:hAnsi="Times New Roman" w:cs="Times New Roman"/>
          <w:sz w:val="24"/>
          <w:szCs w:val="24"/>
        </w:rPr>
        <w:t xml:space="preserve"> jest ze środków </w:t>
      </w:r>
      <w:r w:rsidR="00611087" w:rsidRPr="00A95E66">
        <w:rPr>
          <w:rFonts w:ascii="Times New Roman" w:hAnsi="Times New Roman" w:cs="Times New Roman"/>
          <w:sz w:val="24"/>
          <w:szCs w:val="24"/>
        </w:rPr>
        <w:t>Krajowego Planu Odbudowy i Zwiększania Odporności</w:t>
      </w:r>
      <w:r w:rsidR="000A5B2E" w:rsidRPr="00A95E66">
        <w:rPr>
          <w:rFonts w:ascii="Times New Roman" w:hAnsi="Times New Roman" w:cs="Times New Roman"/>
          <w:sz w:val="24"/>
          <w:szCs w:val="24"/>
        </w:rPr>
        <w:t xml:space="preserve">, w ramach </w:t>
      </w:r>
      <w:r w:rsidR="00087EE1" w:rsidRPr="00A95E66">
        <w:rPr>
          <w:rFonts w:ascii="Times New Roman" w:hAnsi="Times New Roman" w:cs="Times New Roman"/>
          <w:sz w:val="24"/>
          <w:szCs w:val="24"/>
        </w:rPr>
        <w:t>inwestycji A1.2.1 Inwestycje dla przedsiębiorstw w produkty, usługi i kompetencje pracowników oraz kadry związane z dywersyfikacją działalności</w:t>
      </w:r>
      <w:r w:rsidR="000A5B2E" w:rsidRPr="00A95E66">
        <w:rPr>
          <w:rFonts w:ascii="Times New Roman" w:hAnsi="Times New Roman" w:cs="Times New Roman"/>
          <w:sz w:val="24"/>
          <w:szCs w:val="24"/>
        </w:rPr>
        <w:t>.</w:t>
      </w:r>
    </w:p>
    <w:p w14:paraId="4D4D01EE" w14:textId="77777777" w:rsidR="00087EE1" w:rsidRPr="00A95E66" w:rsidRDefault="00087EE1" w:rsidP="00A95E66">
      <w:pPr>
        <w:jc w:val="both"/>
        <w:rPr>
          <w:rFonts w:ascii="Times New Roman" w:hAnsi="Times New Roman" w:cs="Times New Roman"/>
          <w:sz w:val="24"/>
          <w:szCs w:val="24"/>
        </w:rPr>
      </w:pPr>
    </w:p>
    <w:p w14:paraId="1D08563B" w14:textId="77777777" w:rsidR="00B825AF" w:rsidRPr="00A95E66" w:rsidRDefault="00B825AF" w:rsidP="00A95E66">
      <w:pPr>
        <w:jc w:val="both"/>
        <w:rPr>
          <w:rFonts w:ascii="Times New Roman" w:hAnsi="Times New Roman" w:cs="Times New Roman"/>
          <w:sz w:val="24"/>
          <w:szCs w:val="24"/>
        </w:rPr>
      </w:pPr>
      <w:r w:rsidRPr="00A95E66">
        <w:rPr>
          <w:rFonts w:ascii="Times New Roman" w:hAnsi="Times New Roman" w:cs="Times New Roman"/>
          <w:sz w:val="24"/>
          <w:szCs w:val="24"/>
        </w:rPr>
        <w:t>Celem projektu jest rozszerzenie działalności firmy DWÓR OLIMP poprzez wprowadzenie nowej usługi wynajmu całorocznych domków rekreacyjnych. Realizacja przedsięwzięcia pozwoli na zwiększenie konkurencyjności firmy, pozyskanie nowych grup klientów oraz wzmocnienie odporności przedsiębiorstwa na ewentualne kryzysy w sektorze turystycznym.</w:t>
      </w:r>
    </w:p>
    <w:p w14:paraId="08FB0886" w14:textId="69EBDAF3" w:rsidR="00A52ABB" w:rsidRPr="00A95E66" w:rsidRDefault="00A52ABB" w:rsidP="00A95E66">
      <w:pPr>
        <w:jc w:val="both"/>
        <w:rPr>
          <w:rFonts w:ascii="Times New Roman" w:hAnsi="Times New Roman" w:cs="Times New Roman"/>
          <w:sz w:val="24"/>
          <w:szCs w:val="24"/>
        </w:rPr>
      </w:pPr>
      <w:r w:rsidRPr="00A95E66">
        <w:rPr>
          <w:rFonts w:ascii="Times New Roman" w:hAnsi="Times New Roman" w:cs="Times New Roman"/>
          <w:sz w:val="24"/>
          <w:szCs w:val="24"/>
        </w:rPr>
        <w:t>W ramach inwestycji zostaną wybudowane cztery całoroczne domki rekreacyjne o powierzchni 35 m² każdy. Domki będą wyposażone w pełne zaplecze sanitarne, aneks kuchenny oraz system klimatyzacji, co zapewni gościom komfortowy pobyt niezależnie od pory roku. Na dachach zostaną zamontowane panele fotowoltaiczne, które umożliwią wykorzystanie energii odnawialnej, zmniejszając emisję CO2 oraz koszty eksploatacyjne.</w:t>
      </w:r>
    </w:p>
    <w:p w14:paraId="02BC01DC" w14:textId="05D51E34" w:rsidR="00A52ABB" w:rsidRPr="00A95E66" w:rsidRDefault="00593820" w:rsidP="00A95E66">
      <w:pPr>
        <w:jc w:val="both"/>
        <w:rPr>
          <w:rFonts w:ascii="Times New Roman" w:hAnsi="Times New Roman" w:cs="Times New Roman"/>
          <w:sz w:val="24"/>
          <w:szCs w:val="24"/>
        </w:rPr>
      </w:pPr>
      <w:r w:rsidRPr="00A95E66">
        <w:rPr>
          <w:rFonts w:ascii="Times New Roman" w:hAnsi="Times New Roman" w:cs="Times New Roman"/>
          <w:sz w:val="24"/>
          <w:szCs w:val="24"/>
        </w:rPr>
        <w:t>Projekt zakłada dostosowanie infrastruktury do potrzeb osób starszych oraz niepełnosprawnych.</w:t>
      </w:r>
      <w:r w:rsidR="00F70BFB">
        <w:rPr>
          <w:rFonts w:ascii="Times New Roman" w:hAnsi="Times New Roman" w:cs="Times New Roman"/>
          <w:sz w:val="24"/>
          <w:szCs w:val="24"/>
        </w:rPr>
        <w:t xml:space="preserve"> </w:t>
      </w:r>
      <w:r w:rsidRPr="00A95E66">
        <w:rPr>
          <w:rFonts w:ascii="Times New Roman" w:hAnsi="Times New Roman" w:cs="Times New Roman"/>
          <w:sz w:val="24"/>
          <w:szCs w:val="24"/>
        </w:rPr>
        <w:t>Realizacja przedsięwzięcia wpisuje się w działania na rzecz ochrony środowiska i zrównoważonego rozwoju, jednocześnie zwiększając elastyczność firmy w obliczu zmieniających się warunków rynkowych.</w:t>
      </w:r>
    </w:p>
    <w:p w14:paraId="696CFFE9" w14:textId="77777777" w:rsidR="00A52ABB" w:rsidRPr="00A95E66" w:rsidRDefault="00A52ABB" w:rsidP="00A95E66">
      <w:pPr>
        <w:jc w:val="both"/>
        <w:rPr>
          <w:rFonts w:ascii="Times New Roman" w:hAnsi="Times New Roman" w:cs="Times New Roman"/>
          <w:sz w:val="24"/>
          <w:szCs w:val="24"/>
        </w:rPr>
      </w:pPr>
    </w:p>
    <w:p w14:paraId="33A2AD86" w14:textId="2CA822EE" w:rsidR="000A5B2E" w:rsidRPr="00A95E66" w:rsidRDefault="000A5B2E" w:rsidP="00A95E66">
      <w:pPr>
        <w:jc w:val="both"/>
        <w:rPr>
          <w:rFonts w:ascii="Times New Roman" w:hAnsi="Times New Roman" w:cs="Times New Roman"/>
          <w:sz w:val="24"/>
          <w:szCs w:val="24"/>
        </w:rPr>
      </w:pPr>
      <w:r w:rsidRPr="00A95E66">
        <w:rPr>
          <w:rFonts w:ascii="Times New Roman" w:hAnsi="Times New Roman" w:cs="Times New Roman"/>
          <w:sz w:val="24"/>
          <w:szCs w:val="24"/>
        </w:rPr>
        <w:t xml:space="preserve">Wartość projektu: </w:t>
      </w:r>
      <w:r w:rsidR="00F22A0B" w:rsidRPr="00A95E66">
        <w:rPr>
          <w:rFonts w:ascii="Times New Roman" w:hAnsi="Times New Roman" w:cs="Times New Roman"/>
          <w:b/>
          <w:sz w:val="24"/>
          <w:szCs w:val="24"/>
        </w:rPr>
        <w:t xml:space="preserve">808 293,86 </w:t>
      </w:r>
      <w:r w:rsidRPr="00A95E66">
        <w:rPr>
          <w:rFonts w:ascii="Times New Roman" w:hAnsi="Times New Roman" w:cs="Times New Roman"/>
          <w:b/>
          <w:sz w:val="24"/>
          <w:szCs w:val="24"/>
        </w:rPr>
        <w:t>zł</w:t>
      </w:r>
      <w:r w:rsidRPr="00A95E66">
        <w:rPr>
          <w:rFonts w:ascii="Times New Roman" w:hAnsi="Times New Roman" w:cs="Times New Roman"/>
          <w:sz w:val="24"/>
          <w:szCs w:val="24"/>
        </w:rPr>
        <w:t>.</w:t>
      </w:r>
    </w:p>
    <w:p w14:paraId="3E05864D" w14:textId="37510B59" w:rsidR="00F22A0B" w:rsidRPr="00A95E66" w:rsidRDefault="00F22A0B" w:rsidP="00A95E66">
      <w:pPr>
        <w:jc w:val="both"/>
        <w:rPr>
          <w:rFonts w:ascii="Times New Roman" w:hAnsi="Times New Roman" w:cs="Times New Roman"/>
          <w:sz w:val="24"/>
          <w:szCs w:val="24"/>
        </w:rPr>
      </w:pPr>
      <w:r w:rsidRPr="00A95E66">
        <w:rPr>
          <w:rFonts w:ascii="Times New Roman" w:hAnsi="Times New Roman" w:cs="Times New Roman"/>
          <w:sz w:val="24"/>
          <w:szCs w:val="24"/>
        </w:rPr>
        <w:t xml:space="preserve">Dofinansowanie z Unii Europejskiej wynosi </w:t>
      </w:r>
      <w:r w:rsidRPr="00A95E66">
        <w:rPr>
          <w:rFonts w:ascii="Times New Roman" w:hAnsi="Times New Roman" w:cs="Times New Roman"/>
          <w:b/>
          <w:bCs/>
          <w:sz w:val="24"/>
          <w:szCs w:val="24"/>
        </w:rPr>
        <w:t>540 000,00 zł</w:t>
      </w:r>
      <w:r w:rsidRPr="00A95E66">
        <w:rPr>
          <w:rFonts w:ascii="Times New Roman" w:hAnsi="Times New Roman" w:cs="Times New Roman"/>
          <w:sz w:val="24"/>
          <w:szCs w:val="24"/>
        </w:rPr>
        <w:t xml:space="preserve">, co stanowi </w:t>
      </w:r>
      <w:r w:rsidRPr="00A95E66">
        <w:rPr>
          <w:rFonts w:ascii="Times New Roman" w:hAnsi="Times New Roman" w:cs="Times New Roman"/>
          <w:b/>
          <w:bCs/>
          <w:sz w:val="24"/>
          <w:szCs w:val="24"/>
        </w:rPr>
        <w:t>90%</w:t>
      </w:r>
      <w:r w:rsidRPr="00A95E66">
        <w:rPr>
          <w:rFonts w:ascii="Times New Roman" w:hAnsi="Times New Roman" w:cs="Times New Roman"/>
          <w:sz w:val="24"/>
          <w:szCs w:val="24"/>
        </w:rPr>
        <w:t xml:space="preserve"> wartości wydatków kwalifikowalnych.</w:t>
      </w:r>
    </w:p>
    <w:p w14:paraId="33A2AD88" w14:textId="25D6475B" w:rsidR="000A5B2E" w:rsidRPr="00A95E66" w:rsidRDefault="00177E1B" w:rsidP="00A95E66">
      <w:pPr>
        <w:jc w:val="both"/>
        <w:rPr>
          <w:rFonts w:ascii="Times New Roman" w:hAnsi="Times New Roman" w:cs="Times New Roman"/>
          <w:sz w:val="24"/>
          <w:szCs w:val="24"/>
        </w:rPr>
      </w:pPr>
      <w:r w:rsidRPr="00A95E66">
        <w:rPr>
          <w:rFonts w:ascii="Times New Roman" w:hAnsi="Times New Roman" w:cs="Times New Roman"/>
          <w:sz w:val="24"/>
          <w:szCs w:val="24"/>
        </w:rPr>
        <w:t>Realizacja projektu umożliwi firmie DWÓR OLIMP wprowadzenie nowej usługi o wysokim standardzie, która przyczyni się do rozwoju turystyki w regionie, zwiększenia zadowolenia klientów oraz wzmocnienia pozycji przedsiębiorstwa na rynku.</w:t>
      </w:r>
    </w:p>
    <w:p w14:paraId="33A2AD89" w14:textId="77777777" w:rsidR="000A5B2E" w:rsidRPr="00A95E66" w:rsidRDefault="000A5B2E" w:rsidP="00A95E66">
      <w:pPr>
        <w:jc w:val="both"/>
        <w:rPr>
          <w:rFonts w:ascii="Times New Roman" w:hAnsi="Times New Roman" w:cs="Times New Roman"/>
          <w:sz w:val="24"/>
          <w:szCs w:val="24"/>
        </w:rPr>
      </w:pPr>
    </w:p>
    <w:sectPr w:rsidR="000A5B2E" w:rsidRPr="00A95E66" w:rsidSect="00B66F8B">
      <w:headerReference w:type="default" r:id="rId6"/>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EDE7" w14:textId="77777777" w:rsidR="00035C46" w:rsidRDefault="00035C46" w:rsidP="003A6EDD">
      <w:pPr>
        <w:spacing w:after="0" w:line="240" w:lineRule="auto"/>
      </w:pPr>
      <w:r>
        <w:separator/>
      </w:r>
    </w:p>
  </w:endnote>
  <w:endnote w:type="continuationSeparator" w:id="0">
    <w:p w14:paraId="54C7AE67" w14:textId="77777777" w:rsidR="00035C46" w:rsidRDefault="00035C46" w:rsidP="003A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CF19" w14:textId="77777777" w:rsidR="00035C46" w:rsidRDefault="00035C46" w:rsidP="003A6EDD">
      <w:pPr>
        <w:spacing w:after="0" w:line="240" w:lineRule="auto"/>
      </w:pPr>
      <w:r>
        <w:separator/>
      </w:r>
    </w:p>
  </w:footnote>
  <w:footnote w:type="continuationSeparator" w:id="0">
    <w:p w14:paraId="46A1CA23" w14:textId="77777777" w:rsidR="00035C46" w:rsidRDefault="00035C46" w:rsidP="003A6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AD8E" w14:textId="17991745" w:rsidR="003A6EDD" w:rsidRDefault="00B66F8B" w:rsidP="00B66F8B">
    <w:pPr>
      <w:pStyle w:val="Nagwek"/>
      <w:jc w:val="center"/>
    </w:pPr>
    <w:r>
      <w:rPr>
        <w:noProof/>
        <w:lang w:eastAsia="pl-PL"/>
      </w:rPr>
      <w:drawing>
        <wp:inline distT="0" distB="0" distL="0" distR="0" wp14:anchorId="2875B09B" wp14:editId="43E0869D">
          <wp:extent cx="5762625" cy="733425"/>
          <wp:effectExtent l="0" t="0" r="0" b="0"/>
          <wp:docPr id="7463677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33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EDD"/>
    <w:rsid w:val="00035C46"/>
    <w:rsid w:val="00060AB9"/>
    <w:rsid w:val="00087EE1"/>
    <w:rsid w:val="000A5B2E"/>
    <w:rsid w:val="00107E25"/>
    <w:rsid w:val="00154567"/>
    <w:rsid w:val="00177E1B"/>
    <w:rsid w:val="0025322C"/>
    <w:rsid w:val="002C009A"/>
    <w:rsid w:val="002F338A"/>
    <w:rsid w:val="003A6EDD"/>
    <w:rsid w:val="004C1F8E"/>
    <w:rsid w:val="0050639C"/>
    <w:rsid w:val="00593820"/>
    <w:rsid w:val="00596F5B"/>
    <w:rsid w:val="005B341B"/>
    <w:rsid w:val="00611087"/>
    <w:rsid w:val="006408A5"/>
    <w:rsid w:val="00687E29"/>
    <w:rsid w:val="007E1CF3"/>
    <w:rsid w:val="008060AC"/>
    <w:rsid w:val="008B16C0"/>
    <w:rsid w:val="008C5BB7"/>
    <w:rsid w:val="00A24315"/>
    <w:rsid w:val="00A277F5"/>
    <w:rsid w:val="00A52ABB"/>
    <w:rsid w:val="00A95E66"/>
    <w:rsid w:val="00B36C19"/>
    <w:rsid w:val="00B66F8B"/>
    <w:rsid w:val="00B825AF"/>
    <w:rsid w:val="00BA3EB8"/>
    <w:rsid w:val="00BF483A"/>
    <w:rsid w:val="00DB55D4"/>
    <w:rsid w:val="00E53F79"/>
    <w:rsid w:val="00E95C89"/>
    <w:rsid w:val="00F22A0B"/>
    <w:rsid w:val="00F70BFB"/>
    <w:rsid w:val="00FC23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2AD7D"/>
  <w15:docId w15:val="{4107C5CF-1110-43CF-8A3C-8C1582B8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6E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6EDD"/>
  </w:style>
  <w:style w:type="paragraph" w:styleId="Stopka">
    <w:name w:val="footer"/>
    <w:basedOn w:val="Normalny"/>
    <w:link w:val="StopkaZnak"/>
    <w:uiPriority w:val="99"/>
    <w:unhideWhenUsed/>
    <w:rsid w:val="003A6E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6EDD"/>
  </w:style>
  <w:style w:type="paragraph" w:styleId="Tekstdymka">
    <w:name w:val="Balloon Text"/>
    <w:basedOn w:val="Normalny"/>
    <w:link w:val="TekstdymkaZnak"/>
    <w:uiPriority w:val="99"/>
    <w:semiHidden/>
    <w:unhideWhenUsed/>
    <w:rsid w:val="003A6ED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6EDD"/>
    <w:rPr>
      <w:rFonts w:ascii="Tahoma" w:hAnsi="Tahoma" w:cs="Tahoma"/>
      <w:sz w:val="16"/>
      <w:szCs w:val="16"/>
    </w:rPr>
  </w:style>
  <w:style w:type="paragraph" w:styleId="NormalnyWeb">
    <w:name w:val="Normal (Web)"/>
    <w:basedOn w:val="Normalny"/>
    <w:uiPriority w:val="99"/>
    <w:semiHidden/>
    <w:unhideWhenUsed/>
    <w:rsid w:val="00B36C1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01">
    <w:name w:val="fontstyle01"/>
    <w:basedOn w:val="Domylnaczcionkaakapitu"/>
    <w:rsid w:val="000A5B2E"/>
    <w:rPr>
      <w:rFonts w:ascii="Calibri" w:hAnsi="Calibri" w:cs="Calibri" w:hint="default"/>
      <w:b/>
      <w:bCs/>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86286">
      <w:bodyDiv w:val="1"/>
      <w:marLeft w:val="0"/>
      <w:marRight w:val="0"/>
      <w:marTop w:val="0"/>
      <w:marBottom w:val="0"/>
      <w:divBdr>
        <w:top w:val="none" w:sz="0" w:space="0" w:color="auto"/>
        <w:left w:val="none" w:sz="0" w:space="0" w:color="auto"/>
        <w:bottom w:val="none" w:sz="0" w:space="0" w:color="auto"/>
        <w:right w:val="none" w:sz="0" w:space="0" w:color="auto"/>
      </w:divBdr>
    </w:div>
    <w:div w:id="116519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284</Words>
  <Characters>1708</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Eryk</dc:creator>
  <cp:lastModifiedBy>Daniel Żebura</cp:lastModifiedBy>
  <cp:revision>27</cp:revision>
  <dcterms:created xsi:type="dcterms:W3CDTF">2024-08-21T07:39:00Z</dcterms:created>
  <dcterms:modified xsi:type="dcterms:W3CDTF">2025-02-05T09:42:00Z</dcterms:modified>
</cp:coreProperties>
</file>